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411"/>
      </w:tblGrid>
      <w:tr w:rsidR="00DD78A1" w:rsidRPr="00DD78A1" w:rsidTr="00DD78A1"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9" w:type="dxa"/>
              <w:left w:w="28" w:type="dxa"/>
              <w:bottom w:w="19" w:type="dxa"/>
              <w:right w:w="28" w:type="dxa"/>
            </w:tcMar>
            <w:hideMark/>
          </w:tcPr>
          <w:p w:rsidR="00DD78A1" w:rsidRPr="00DD78A1" w:rsidRDefault="00DD78A1" w:rsidP="00DD78A1">
            <w:pPr>
              <w:spacing w:after="0" w:line="135" w:lineRule="atLeast"/>
              <w:jc w:val="center"/>
              <w:rPr>
                <w:rFonts w:ascii="Tahoma" w:eastAsia="Times New Roman" w:hAnsi="Tahoma" w:cs="Tahoma"/>
                <w:sz w:val="13"/>
                <w:szCs w:val="13"/>
                <w:lang w:eastAsia="ru-RU"/>
              </w:rPr>
            </w:pPr>
            <w:r w:rsidRPr="00DD78A1">
              <w:rPr>
                <w:rFonts w:ascii="Tahoma" w:eastAsia="Times New Roman" w:hAnsi="Tahoma" w:cs="Tahoma"/>
                <w:b/>
                <w:bCs/>
                <w:sz w:val="13"/>
                <w:szCs w:val="13"/>
                <w:lang w:eastAsia="ru-RU"/>
              </w:rPr>
              <w:t>МІНІСТЕРСТВО ОХОРОНИ ЗДОРОВ'Я УКРАЇНИ</w:t>
            </w:r>
          </w:p>
        </w:tc>
      </w:tr>
    </w:tbl>
    <w:p w:rsidR="00DD78A1" w:rsidRPr="00DD78A1" w:rsidRDefault="00DD78A1" w:rsidP="00DD78A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4500" w:type="pct"/>
        <w:jc w:val="center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235"/>
        <w:gridCol w:w="4235"/>
      </w:tblGrid>
      <w:tr w:rsidR="00DD78A1" w:rsidRPr="00DD78A1" w:rsidTr="00DD78A1">
        <w:trPr>
          <w:jc w:val="center"/>
        </w:trPr>
        <w:tc>
          <w:tcPr>
            <w:tcW w:w="0" w:type="auto"/>
            <w:gridSpan w:val="2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9" w:type="dxa"/>
              <w:left w:w="28" w:type="dxa"/>
              <w:bottom w:w="19" w:type="dxa"/>
              <w:right w:w="28" w:type="dxa"/>
            </w:tcMar>
            <w:hideMark/>
          </w:tcPr>
          <w:p w:rsidR="00DD78A1" w:rsidRPr="00DD78A1" w:rsidRDefault="00DD78A1" w:rsidP="00DD78A1">
            <w:pPr>
              <w:spacing w:after="0" w:line="135" w:lineRule="atLeast"/>
              <w:jc w:val="center"/>
              <w:rPr>
                <w:rFonts w:ascii="Tahoma" w:eastAsia="Times New Roman" w:hAnsi="Tahoma" w:cs="Tahoma"/>
                <w:sz w:val="13"/>
                <w:szCs w:val="13"/>
                <w:lang w:eastAsia="ru-RU"/>
              </w:rPr>
            </w:pPr>
            <w:r w:rsidRPr="00DD78A1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>НАКАЗ</w:t>
            </w:r>
          </w:p>
        </w:tc>
      </w:tr>
      <w:tr w:rsidR="00DD78A1" w:rsidRPr="00DD78A1" w:rsidTr="00DD78A1">
        <w:trPr>
          <w:jc w:val="center"/>
        </w:trPr>
        <w:tc>
          <w:tcPr>
            <w:tcW w:w="2500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9" w:type="dxa"/>
              <w:left w:w="28" w:type="dxa"/>
              <w:bottom w:w="19" w:type="dxa"/>
              <w:right w:w="28" w:type="dxa"/>
            </w:tcMar>
            <w:hideMark/>
          </w:tcPr>
          <w:p w:rsidR="00DD78A1" w:rsidRPr="00DD78A1" w:rsidRDefault="00DD78A1" w:rsidP="00DD78A1">
            <w:pPr>
              <w:spacing w:after="0" w:line="135" w:lineRule="atLeast"/>
              <w:rPr>
                <w:rFonts w:ascii="Tahoma" w:eastAsia="Times New Roman" w:hAnsi="Tahoma" w:cs="Tahoma"/>
                <w:sz w:val="13"/>
                <w:szCs w:val="13"/>
                <w:lang w:eastAsia="ru-RU"/>
              </w:rPr>
            </w:pPr>
            <w:r w:rsidRPr="00DD78A1">
              <w:rPr>
                <w:rFonts w:ascii="Tahoma" w:eastAsia="Times New Roman" w:hAnsi="Tahoma" w:cs="Tahoma"/>
                <w:sz w:val="13"/>
                <w:szCs w:val="13"/>
                <w:lang w:eastAsia="ru-RU"/>
              </w:rPr>
              <w:t>28.08.2015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9" w:type="dxa"/>
              <w:left w:w="28" w:type="dxa"/>
              <w:bottom w:w="19" w:type="dxa"/>
              <w:right w:w="28" w:type="dxa"/>
            </w:tcMar>
            <w:hideMark/>
          </w:tcPr>
          <w:p w:rsidR="00DD78A1" w:rsidRPr="00DD78A1" w:rsidRDefault="00DD78A1" w:rsidP="00DD78A1">
            <w:pPr>
              <w:spacing w:after="0" w:line="135" w:lineRule="atLeast"/>
              <w:jc w:val="right"/>
              <w:rPr>
                <w:rFonts w:ascii="Tahoma" w:eastAsia="Times New Roman" w:hAnsi="Tahoma" w:cs="Tahoma"/>
                <w:sz w:val="13"/>
                <w:szCs w:val="13"/>
                <w:lang w:eastAsia="ru-RU"/>
              </w:rPr>
            </w:pPr>
            <w:r w:rsidRPr="00DD78A1">
              <w:rPr>
                <w:rFonts w:ascii="Tahoma" w:eastAsia="Times New Roman" w:hAnsi="Tahoma" w:cs="Tahoma"/>
                <w:sz w:val="13"/>
                <w:szCs w:val="13"/>
                <w:lang w:eastAsia="ru-RU"/>
              </w:rPr>
              <w:t>N 552</w:t>
            </w:r>
          </w:p>
        </w:tc>
      </w:tr>
      <w:tr w:rsidR="00DD78A1" w:rsidRPr="00DD78A1" w:rsidTr="00DD78A1">
        <w:trPr>
          <w:jc w:val="center"/>
        </w:trPr>
        <w:tc>
          <w:tcPr>
            <w:tcW w:w="0" w:type="auto"/>
            <w:gridSpan w:val="2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9" w:type="dxa"/>
              <w:left w:w="28" w:type="dxa"/>
              <w:bottom w:w="19" w:type="dxa"/>
              <w:right w:w="28" w:type="dxa"/>
            </w:tcMar>
            <w:hideMark/>
          </w:tcPr>
          <w:p w:rsidR="00DD78A1" w:rsidRPr="00DD78A1" w:rsidRDefault="00DD78A1" w:rsidP="00DD78A1">
            <w:pPr>
              <w:spacing w:after="0" w:line="135" w:lineRule="atLeast"/>
              <w:jc w:val="center"/>
              <w:rPr>
                <w:rFonts w:ascii="Tahoma" w:eastAsia="Times New Roman" w:hAnsi="Tahoma" w:cs="Tahoma"/>
                <w:sz w:val="13"/>
                <w:szCs w:val="13"/>
                <w:lang w:eastAsia="ru-RU"/>
              </w:rPr>
            </w:pPr>
            <w:proofErr w:type="spellStart"/>
            <w:r w:rsidRPr="00DD78A1">
              <w:rPr>
                <w:rFonts w:ascii="Tahoma" w:eastAsia="Times New Roman" w:hAnsi="Tahoma" w:cs="Tahoma"/>
                <w:sz w:val="13"/>
                <w:szCs w:val="13"/>
                <w:lang w:eastAsia="ru-RU"/>
              </w:rPr>
              <w:t>м</w:t>
            </w:r>
            <w:proofErr w:type="gramStart"/>
            <w:r w:rsidRPr="00DD78A1">
              <w:rPr>
                <w:rFonts w:ascii="Tahoma" w:eastAsia="Times New Roman" w:hAnsi="Tahoma" w:cs="Tahoma"/>
                <w:sz w:val="13"/>
                <w:szCs w:val="13"/>
                <w:lang w:eastAsia="ru-RU"/>
              </w:rPr>
              <w:t>.К</w:t>
            </w:r>
            <w:proofErr w:type="gramEnd"/>
            <w:r w:rsidRPr="00DD78A1">
              <w:rPr>
                <w:rFonts w:ascii="Tahoma" w:eastAsia="Times New Roman" w:hAnsi="Tahoma" w:cs="Tahoma"/>
                <w:sz w:val="13"/>
                <w:szCs w:val="13"/>
                <w:lang w:eastAsia="ru-RU"/>
              </w:rPr>
              <w:t>иїв</w:t>
            </w:r>
            <w:proofErr w:type="spellEnd"/>
          </w:p>
        </w:tc>
      </w:tr>
    </w:tbl>
    <w:p w:rsidR="00DD78A1" w:rsidRPr="00DD78A1" w:rsidRDefault="00DD78A1" w:rsidP="00DD78A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705"/>
        <w:gridCol w:w="4706"/>
      </w:tblGrid>
      <w:tr w:rsidR="00DD78A1" w:rsidRPr="00DD78A1" w:rsidTr="00DD78A1">
        <w:tc>
          <w:tcPr>
            <w:tcW w:w="2500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9" w:type="dxa"/>
              <w:left w:w="28" w:type="dxa"/>
              <w:bottom w:w="19" w:type="dxa"/>
              <w:right w:w="28" w:type="dxa"/>
            </w:tcMar>
            <w:hideMark/>
          </w:tcPr>
          <w:p w:rsidR="00DD78A1" w:rsidRPr="00DD78A1" w:rsidRDefault="00DD78A1" w:rsidP="00DD78A1">
            <w:pPr>
              <w:spacing w:after="0" w:line="135" w:lineRule="atLeast"/>
              <w:rPr>
                <w:rFonts w:ascii="Tahoma" w:eastAsia="Times New Roman" w:hAnsi="Tahoma" w:cs="Tahoma"/>
                <w:sz w:val="13"/>
                <w:szCs w:val="13"/>
                <w:lang w:eastAsia="ru-RU"/>
              </w:rPr>
            </w:pPr>
            <w:r w:rsidRPr="00DD78A1">
              <w:rPr>
                <w:rFonts w:ascii="Tahoma" w:eastAsia="Times New Roman" w:hAnsi="Tahoma" w:cs="Tahoma"/>
                <w:b/>
                <w:bCs/>
                <w:sz w:val="13"/>
                <w:szCs w:val="13"/>
                <w:lang w:eastAsia="ru-RU"/>
              </w:rPr>
              <w:t xml:space="preserve">Про </w:t>
            </w:r>
            <w:proofErr w:type="spellStart"/>
            <w:r w:rsidRPr="00DD78A1">
              <w:rPr>
                <w:rFonts w:ascii="Tahoma" w:eastAsia="Times New Roman" w:hAnsi="Tahoma" w:cs="Tahoma"/>
                <w:b/>
                <w:bCs/>
                <w:sz w:val="13"/>
                <w:szCs w:val="13"/>
                <w:lang w:eastAsia="ru-RU"/>
              </w:rPr>
              <w:t>декларування</w:t>
            </w:r>
            <w:proofErr w:type="spellEnd"/>
            <w:r w:rsidRPr="00DD78A1">
              <w:rPr>
                <w:rFonts w:ascii="Tahoma" w:eastAsia="Times New Roman" w:hAnsi="Tahoma" w:cs="Tahoma"/>
                <w:b/>
                <w:bCs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DD78A1">
              <w:rPr>
                <w:rFonts w:ascii="Tahoma" w:eastAsia="Times New Roman" w:hAnsi="Tahoma" w:cs="Tahoma"/>
                <w:b/>
                <w:bCs/>
                <w:sz w:val="13"/>
                <w:szCs w:val="13"/>
                <w:lang w:eastAsia="ru-RU"/>
              </w:rPr>
              <w:t>зміни</w:t>
            </w:r>
            <w:proofErr w:type="spellEnd"/>
            <w:r w:rsidRPr="00DD78A1">
              <w:rPr>
                <w:rFonts w:ascii="Tahoma" w:eastAsia="Times New Roman" w:hAnsi="Tahoma" w:cs="Tahoma"/>
                <w:b/>
                <w:bCs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DD78A1">
              <w:rPr>
                <w:rFonts w:ascii="Tahoma" w:eastAsia="Times New Roman" w:hAnsi="Tahoma" w:cs="Tahoma"/>
                <w:b/>
                <w:bCs/>
                <w:sz w:val="13"/>
                <w:szCs w:val="13"/>
                <w:lang w:eastAsia="ru-RU"/>
              </w:rPr>
              <w:t>оптово-відпускних</w:t>
            </w:r>
            <w:proofErr w:type="spellEnd"/>
            <w:r w:rsidRPr="00DD78A1">
              <w:rPr>
                <w:rFonts w:ascii="Tahoma" w:eastAsia="Times New Roman" w:hAnsi="Tahoma" w:cs="Tahoma"/>
                <w:b/>
                <w:bCs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DD78A1">
              <w:rPr>
                <w:rFonts w:ascii="Tahoma" w:eastAsia="Times New Roman" w:hAnsi="Tahoma" w:cs="Tahoma"/>
                <w:b/>
                <w:bCs/>
                <w:sz w:val="13"/>
                <w:szCs w:val="13"/>
                <w:lang w:eastAsia="ru-RU"/>
              </w:rPr>
              <w:t>ці</w:t>
            </w:r>
            <w:proofErr w:type="gramStart"/>
            <w:r w:rsidRPr="00DD78A1">
              <w:rPr>
                <w:rFonts w:ascii="Tahoma" w:eastAsia="Times New Roman" w:hAnsi="Tahoma" w:cs="Tahoma"/>
                <w:b/>
                <w:bCs/>
                <w:sz w:val="13"/>
                <w:szCs w:val="13"/>
                <w:lang w:eastAsia="ru-RU"/>
              </w:rPr>
              <w:t>н</w:t>
            </w:r>
            <w:proofErr w:type="spellEnd"/>
            <w:proofErr w:type="gramEnd"/>
            <w:r w:rsidRPr="00DD78A1">
              <w:rPr>
                <w:rFonts w:ascii="Tahoma" w:eastAsia="Times New Roman" w:hAnsi="Tahoma" w:cs="Tahoma"/>
                <w:b/>
                <w:bCs/>
                <w:sz w:val="13"/>
                <w:szCs w:val="13"/>
                <w:lang w:eastAsia="ru-RU"/>
              </w:rPr>
              <w:t xml:space="preserve"> на </w:t>
            </w:r>
            <w:proofErr w:type="spellStart"/>
            <w:r w:rsidRPr="00DD78A1">
              <w:rPr>
                <w:rFonts w:ascii="Tahoma" w:eastAsia="Times New Roman" w:hAnsi="Tahoma" w:cs="Tahoma"/>
                <w:b/>
                <w:bCs/>
                <w:sz w:val="13"/>
                <w:szCs w:val="13"/>
                <w:lang w:eastAsia="ru-RU"/>
              </w:rPr>
              <w:t>вироби</w:t>
            </w:r>
            <w:proofErr w:type="spellEnd"/>
            <w:r w:rsidRPr="00DD78A1">
              <w:rPr>
                <w:rFonts w:ascii="Tahoma" w:eastAsia="Times New Roman" w:hAnsi="Tahoma" w:cs="Tahoma"/>
                <w:b/>
                <w:bCs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DD78A1">
              <w:rPr>
                <w:rFonts w:ascii="Tahoma" w:eastAsia="Times New Roman" w:hAnsi="Tahoma" w:cs="Tahoma"/>
                <w:b/>
                <w:bCs/>
                <w:sz w:val="13"/>
                <w:szCs w:val="13"/>
                <w:lang w:eastAsia="ru-RU"/>
              </w:rPr>
              <w:t>медичного</w:t>
            </w:r>
            <w:proofErr w:type="spellEnd"/>
            <w:r w:rsidRPr="00DD78A1">
              <w:rPr>
                <w:rFonts w:ascii="Tahoma" w:eastAsia="Times New Roman" w:hAnsi="Tahoma" w:cs="Tahoma"/>
                <w:b/>
                <w:bCs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DD78A1">
              <w:rPr>
                <w:rFonts w:ascii="Tahoma" w:eastAsia="Times New Roman" w:hAnsi="Tahoma" w:cs="Tahoma"/>
                <w:b/>
                <w:bCs/>
                <w:sz w:val="13"/>
                <w:szCs w:val="13"/>
                <w:lang w:eastAsia="ru-RU"/>
              </w:rPr>
              <w:t>призначення</w:t>
            </w:r>
            <w:proofErr w:type="spellEnd"/>
            <w:r w:rsidRPr="00DD78A1">
              <w:rPr>
                <w:rFonts w:ascii="Tahoma" w:eastAsia="Times New Roman" w:hAnsi="Tahoma" w:cs="Tahoma"/>
                <w:b/>
                <w:bCs/>
                <w:sz w:val="13"/>
                <w:szCs w:val="13"/>
                <w:lang w:eastAsia="ru-RU"/>
              </w:rPr>
              <w:t xml:space="preserve"> станом на 26 </w:t>
            </w:r>
            <w:proofErr w:type="spellStart"/>
            <w:r w:rsidRPr="00DD78A1">
              <w:rPr>
                <w:rFonts w:ascii="Tahoma" w:eastAsia="Times New Roman" w:hAnsi="Tahoma" w:cs="Tahoma"/>
                <w:b/>
                <w:bCs/>
                <w:sz w:val="13"/>
                <w:szCs w:val="13"/>
                <w:lang w:eastAsia="ru-RU"/>
              </w:rPr>
              <w:t>серпня</w:t>
            </w:r>
            <w:proofErr w:type="spellEnd"/>
            <w:r w:rsidRPr="00DD78A1">
              <w:rPr>
                <w:rFonts w:ascii="Tahoma" w:eastAsia="Times New Roman" w:hAnsi="Tahoma" w:cs="Tahoma"/>
                <w:b/>
                <w:bCs/>
                <w:sz w:val="13"/>
                <w:szCs w:val="13"/>
                <w:lang w:eastAsia="ru-RU"/>
              </w:rPr>
              <w:t xml:space="preserve"> 2015 року та </w:t>
            </w:r>
            <w:proofErr w:type="spellStart"/>
            <w:r w:rsidRPr="00DD78A1">
              <w:rPr>
                <w:rFonts w:ascii="Tahoma" w:eastAsia="Times New Roman" w:hAnsi="Tahoma" w:cs="Tahoma"/>
                <w:b/>
                <w:bCs/>
                <w:sz w:val="13"/>
                <w:szCs w:val="13"/>
                <w:lang w:eastAsia="ru-RU"/>
              </w:rPr>
              <w:t>внесення</w:t>
            </w:r>
            <w:proofErr w:type="spellEnd"/>
            <w:r w:rsidRPr="00DD78A1">
              <w:rPr>
                <w:rFonts w:ascii="Tahoma" w:eastAsia="Times New Roman" w:hAnsi="Tahoma" w:cs="Tahoma"/>
                <w:b/>
                <w:bCs/>
                <w:sz w:val="13"/>
                <w:szCs w:val="13"/>
                <w:lang w:eastAsia="ru-RU"/>
              </w:rPr>
              <w:t xml:space="preserve"> </w:t>
            </w:r>
            <w:proofErr w:type="spellStart"/>
            <w:r w:rsidRPr="00DD78A1">
              <w:rPr>
                <w:rFonts w:ascii="Tahoma" w:eastAsia="Times New Roman" w:hAnsi="Tahoma" w:cs="Tahoma"/>
                <w:b/>
                <w:bCs/>
                <w:sz w:val="13"/>
                <w:szCs w:val="13"/>
                <w:lang w:eastAsia="ru-RU"/>
              </w:rPr>
              <w:t>їх</w:t>
            </w:r>
            <w:proofErr w:type="spellEnd"/>
            <w:r w:rsidRPr="00DD78A1">
              <w:rPr>
                <w:rFonts w:ascii="Tahoma" w:eastAsia="Times New Roman" w:hAnsi="Tahoma" w:cs="Tahoma"/>
                <w:b/>
                <w:bCs/>
                <w:sz w:val="13"/>
                <w:szCs w:val="13"/>
                <w:lang w:eastAsia="ru-RU"/>
              </w:rPr>
              <w:t xml:space="preserve"> до </w:t>
            </w:r>
            <w:proofErr w:type="spellStart"/>
            <w:r w:rsidRPr="00DD78A1">
              <w:rPr>
                <w:rFonts w:ascii="Tahoma" w:eastAsia="Times New Roman" w:hAnsi="Tahoma" w:cs="Tahoma"/>
                <w:b/>
                <w:bCs/>
                <w:sz w:val="13"/>
                <w:szCs w:val="13"/>
                <w:lang w:eastAsia="ru-RU"/>
              </w:rPr>
              <w:t>реєстру</w:t>
            </w:r>
            <w:proofErr w:type="spellEnd"/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9" w:type="dxa"/>
              <w:left w:w="28" w:type="dxa"/>
              <w:bottom w:w="19" w:type="dxa"/>
              <w:right w:w="28" w:type="dxa"/>
            </w:tcMar>
            <w:hideMark/>
          </w:tcPr>
          <w:p w:rsidR="00DD78A1" w:rsidRPr="00DD78A1" w:rsidRDefault="00DD78A1" w:rsidP="00DD78A1">
            <w:pPr>
              <w:spacing w:after="0" w:line="135" w:lineRule="atLeast"/>
              <w:rPr>
                <w:rFonts w:ascii="Tahoma" w:eastAsia="Times New Roman" w:hAnsi="Tahoma" w:cs="Tahoma"/>
                <w:sz w:val="13"/>
                <w:szCs w:val="13"/>
                <w:lang w:eastAsia="ru-RU"/>
              </w:rPr>
            </w:pPr>
          </w:p>
        </w:tc>
      </w:tr>
    </w:tbl>
    <w:p w:rsidR="00DD78A1" w:rsidRPr="00DD78A1" w:rsidRDefault="00DD78A1" w:rsidP="00DD78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8A1">
        <w:rPr>
          <w:rFonts w:ascii="Tahoma" w:eastAsia="Times New Roman" w:hAnsi="Tahoma" w:cs="Tahoma"/>
          <w:sz w:val="13"/>
          <w:szCs w:val="13"/>
          <w:lang w:eastAsia="ru-RU"/>
        </w:rPr>
        <w:br/>
      </w:r>
    </w:p>
    <w:p w:rsidR="00DD78A1" w:rsidRPr="00DD78A1" w:rsidRDefault="00DD78A1" w:rsidP="00DD78A1">
      <w:pPr>
        <w:shd w:val="clear" w:color="auto" w:fill="FFFFFF"/>
        <w:spacing w:after="0" w:line="135" w:lineRule="atLeast"/>
        <w:rPr>
          <w:rFonts w:ascii="Tahoma" w:eastAsia="Times New Roman" w:hAnsi="Tahoma" w:cs="Tahoma"/>
          <w:sz w:val="13"/>
          <w:szCs w:val="13"/>
          <w:lang w:eastAsia="ru-RU"/>
        </w:rPr>
      </w:pP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Відповідно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до абзацу другого пункту 7 Порядку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декларування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зміни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оптово-відпускних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цін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на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лікарські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засоби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та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вироби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медичного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призначення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,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затвердженого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постановою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Кабінету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Міні</w:t>
      </w:r>
      <w:proofErr w:type="gram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стр</w:t>
      </w:r>
      <w:proofErr w:type="gram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ів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України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від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02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липня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2014 року № 240 "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Питання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декларування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зміни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оптово-відпускних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цін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на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лікарські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засоби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та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вироби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медичного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призначення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", пункту 3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Положення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про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реє</w:t>
      </w:r>
      <w:proofErr w:type="gram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стр</w:t>
      </w:r>
      <w:proofErr w:type="spellEnd"/>
      <w:proofErr w:type="gram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оптово-відпускних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цін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на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лікарські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засоби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і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вироби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медичного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призначення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, порядок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внесення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до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нього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змін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,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затвердженого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наказом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Міністерства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охорони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здоров'я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України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від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18 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серпня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2014 року № 574 "Про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затвердження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Положення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про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реєстр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оптово-відпускних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цін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на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лікарські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засоби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і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вироби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медичного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призначення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, порядок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внесення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до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нього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змін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та форм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декларації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зміни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оптово-відпускної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proofErr w:type="gram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ц</w:t>
      </w:r>
      <w:proofErr w:type="gram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іни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на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лікарський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засіб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та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виріб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медичного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призначення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",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зареєстрованого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у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Міністерстві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юстиції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України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09 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вересня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2014 року за № 1097/25874,</w:t>
      </w:r>
    </w:p>
    <w:p w:rsidR="00DD78A1" w:rsidRPr="00DD78A1" w:rsidRDefault="00DD78A1" w:rsidP="00DD78A1">
      <w:pPr>
        <w:shd w:val="clear" w:color="auto" w:fill="FFFFFF"/>
        <w:spacing w:after="0" w:line="135" w:lineRule="atLeast"/>
        <w:rPr>
          <w:rFonts w:ascii="Tahoma" w:eastAsia="Times New Roman" w:hAnsi="Tahoma" w:cs="Tahoma"/>
          <w:sz w:val="13"/>
          <w:szCs w:val="13"/>
          <w:lang w:eastAsia="ru-RU"/>
        </w:rPr>
      </w:pPr>
      <w:r w:rsidRPr="00DD78A1">
        <w:rPr>
          <w:rFonts w:ascii="Tahoma" w:eastAsia="Times New Roman" w:hAnsi="Tahoma" w:cs="Tahoma"/>
          <w:b/>
          <w:bCs/>
          <w:sz w:val="13"/>
          <w:szCs w:val="13"/>
          <w:lang w:eastAsia="ru-RU"/>
        </w:rPr>
        <w:t>НАКАЗУЮ:</w:t>
      </w:r>
    </w:p>
    <w:p w:rsidR="00DD78A1" w:rsidRPr="00DD78A1" w:rsidRDefault="00DD78A1" w:rsidP="00DD78A1">
      <w:pPr>
        <w:shd w:val="clear" w:color="auto" w:fill="FFFFFF"/>
        <w:spacing w:after="102" w:line="135" w:lineRule="atLeast"/>
        <w:rPr>
          <w:rFonts w:ascii="Tahoma" w:eastAsia="Times New Roman" w:hAnsi="Tahoma" w:cs="Tahoma"/>
          <w:sz w:val="13"/>
          <w:szCs w:val="13"/>
          <w:lang w:eastAsia="ru-RU"/>
        </w:rPr>
      </w:pPr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1.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Задекларувати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зміни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оптово-відпускних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ці</w:t>
      </w:r>
      <w:proofErr w:type="gram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н</w:t>
      </w:r>
      <w:proofErr w:type="spellEnd"/>
      <w:proofErr w:type="gram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на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вироби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медичного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призначення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станом на 26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серпня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2015 року,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що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вносяться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до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реєстру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оптово-відпускних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цін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на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вироби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медичного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призначення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,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що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додаються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.</w:t>
      </w:r>
    </w:p>
    <w:p w:rsidR="00DD78A1" w:rsidRPr="00DD78A1" w:rsidRDefault="00DD78A1" w:rsidP="00DD78A1">
      <w:pPr>
        <w:shd w:val="clear" w:color="auto" w:fill="FFFFFF"/>
        <w:spacing w:after="102" w:line="135" w:lineRule="atLeast"/>
        <w:rPr>
          <w:rFonts w:ascii="Tahoma" w:eastAsia="Times New Roman" w:hAnsi="Tahoma" w:cs="Tahoma"/>
          <w:sz w:val="13"/>
          <w:szCs w:val="13"/>
          <w:lang w:eastAsia="ru-RU"/>
        </w:rPr>
      </w:pPr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2.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Управлінню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фармацевтичної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діяльності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та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якості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фармацевтичної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продукції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:</w:t>
      </w:r>
    </w:p>
    <w:p w:rsidR="00DD78A1" w:rsidRPr="00DD78A1" w:rsidRDefault="00DD78A1" w:rsidP="00DD78A1">
      <w:pPr>
        <w:shd w:val="clear" w:color="auto" w:fill="FFFFFF"/>
        <w:spacing w:after="102" w:line="135" w:lineRule="atLeast"/>
        <w:rPr>
          <w:rFonts w:ascii="Tahoma" w:eastAsia="Times New Roman" w:hAnsi="Tahoma" w:cs="Tahoma"/>
          <w:sz w:val="13"/>
          <w:szCs w:val="13"/>
          <w:lang w:eastAsia="ru-RU"/>
        </w:rPr>
      </w:pPr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1) унести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відомості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про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задекларовані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зміни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оптово-відпускних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ці</w:t>
      </w:r>
      <w:proofErr w:type="gram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н</w:t>
      </w:r>
      <w:proofErr w:type="spellEnd"/>
      <w:proofErr w:type="gram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на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вироби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медичного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призначення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станом на 26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серпня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2015 року до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реєстру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оптово-відпускних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цін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на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вироби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медичного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призначення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;</w:t>
      </w:r>
    </w:p>
    <w:p w:rsidR="00DD78A1" w:rsidRPr="00DD78A1" w:rsidRDefault="00DD78A1" w:rsidP="00DD78A1">
      <w:pPr>
        <w:shd w:val="clear" w:color="auto" w:fill="FFFFFF"/>
        <w:spacing w:after="102" w:line="135" w:lineRule="atLeast"/>
        <w:rPr>
          <w:rFonts w:ascii="Tahoma" w:eastAsia="Times New Roman" w:hAnsi="Tahoma" w:cs="Tahoma"/>
          <w:sz w:val="13"/>
          <w:szCs w:val="13"/>
          <w:lang w:eastAsia="ru-RU"/>
        </w:rPr>
      </w:pPr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2) подати,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з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урахуванням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внесених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цим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наказом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змін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,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реє</w:t>
      </w:r>
      <w:proofErr w:type="gram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стр</w:t>
      </w:r>
      <w:proofErr w:type="spellEnd"/>
      <w:proofErr w:type="gram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оптово-відпускних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цін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на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вироби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медичного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призначення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станом на 26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серпня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2015 року до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Управління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комунікацій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з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державними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органами та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громадськістю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для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розміщення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на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офіційному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веб-сайті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Міністерства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охорони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здоров'я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України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.</w:t>
      </w:r>
    </w:p>
    <w:p w:rsidR="00DD78A1" w:rsidRPr="00DD78A1" w:rsidRDefault="00DD78A1" w:rsidP="00DD78A1">
      <w:pPr>
        <w:shd w:val="clear" w:color="auto" w:fill="FFFFFF"/>
        <w:spacing w:after="102" w:line="135" w:lineRule="atLeast"/>
        <w:rPr>
          <w:rFonts w:ascii="Tahoma" w:eastAsia="Times New Roman" w:hAnsi="Tahoma" w:cs="Tahoma"/>
          <w:sz w:val="13"/>
          <w:szCs w:val="13"/>
          <w:lang w:eastAsia="ru-RU"/>
        </w:rPr>
      </w:pPr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3.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Управлінню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комунікацій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з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державними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органами та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громадськістю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розмістити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,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з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урахуванням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внесених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цим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наказом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змін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,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реє</w:t>
      </w:r>
      <w:proofErr w:type="gram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стр</w:t>
      </w:r>
      <w:proofErr w:type="spellEnd"/>
      <w:proofErr w:type="gram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оптово-відпускних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цін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на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вироби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медичного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призначення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станом на 26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серпня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2015 року на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офіційному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веб-сайті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Міністерства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охорони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здоров'я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України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.</w:t>
      </w:r>
    </w:p>
    <w:p w:rsidR="00DD78A1" w:rsidRPr="00DD78A1" w:rsidRDefault="00DD78A1" w:rsidP="00DD78A1">
      <w:pPr>
        <w:shd w:val="clear" w:color="auto" w:fill="FFFFFF"/>
        <w:spacing w:after="102" w:line="135" w:lineRule="atLeast"/>
        <w:rPr>
          <w:rFonts w:ascii="Tahoma" w:eastAsia="Times New Roman" w:hAnsi="Tahoma" w:cs="Tahoma"/>
          <w:sz w:val="13"/>
          <w:szCs w:val="13"/>
          <w:lang w:eastAsia="ru-RU"/>
        </w:rPr>
      </w:pPr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4. Контроль за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виконанням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цього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наказу </w:t>
      </w:r>
      <w:proofErr w:type="spellStart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>залишаю</w:t>
      </w:r>
      <w:proofErr w:type="spellEnd"/>
      <w:r w:rsidRPr="00DD78A1">
        <w:rPr>
          <w:rFonts w:ascii="Tahoma" w:eastAsia="Times New Roman" w:hAnsi="Tahoma" w:cs="Tahoma"/>
          <w:sz w:val="13"/>
          <w:szCs w:val="13"/>
          <w:lang w:eastAsia="ru-RU"/>
        </w:rPr>
        <w:t xml:space="preserve"> за собою.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145"/>
        <w:gridCol w:w="6266"/>
      </w:tblGrid>
      <w:tr w:rsidR="00DD78A1" w:rsidRPr="00DD78A1" w:rsidTr="00DD78A1"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9" w:type="dxa"/>
              <w:left w:w="28" w:type="dxa"/>
              <w:bottom w:w="19" w:type="dxa"/>
              <w:right w:w="28" w:type="dxa"/>
            </w:tcMar>
            <w:hideMark/>
          </w:tcPr>
          <w:p w:rsidR="00DD78A1" w:rsidRPr="00DD78A1" w:rsidRDefault="00DD78A1" w:rsidP="00DD78A1">
            <w:pPr>
              <w:spacing w:after="0" w:line="135" w:lineRule="atLeast"/>
              <w:rPr>
                <w:rFonts w:ascii="Tahoma" w:eastAsia="Times New Roman" w:hAnsi="Tahoma" w:cs="Tahoma"/>
                <w:sz w:val="13"/>
                <w:szCs w:val="13"/>
                <w:lang w:eastAsia="ru-RU"/>
              </w:rPr>
            </w:pPr>
            <w:proofErr w:type="spellStart"/>
            <w:r w:rsidRPr="00DD78A1">
              <w:rPr>
                <w:rFonts w:ascii="Tahoma" w:eastAsia="Times New Roman" w:hAnsi="Tahoma" w:cs="Tahoma"/>
                <w:b/>
                <w:bCs/>
                <w:sz w:val="13"/>
                <w:szCs w:val="13"/>
                <w:lang w:eastAsia="ru-RU"/>
              </w:rPr>
              <w:t>Міні</w:t>
            </w:r>
            <w:proofErr w:type="gramStart"/>
            <w:r w:rsidRPr="00DD78A1">
              <w:rPr>
                <w:rFonts w:ascii="Tahoma" w:eastAsia="Times New Roman" w:hAnsi="Tahoma" w:cs="Tahoma"/>
                <w:b/>
                <w:bCs/>
                <w:sz w:val="13"/>
                <w:szCs w:val="13"/>
                <w:lang w:eastAsia="ru-RU"/>
              </w:rPr>
              <w:t>стр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9" w:type="dxa"/>
              <w:left w:w="28" w:type="dxa"/>
              <w:bottom w:w="19" w:type="dxa"/>
              <w:right w:w="28" w:type="dxa"/>
            </w:tcMar>
            <w:hideMark/>
          </w:tcPr>
          <w:p w:rsidR="00DD78A1" w:rsidRPr="00DD78A1" w:rsidRDefault="00DD78A1" w:rsidP="00DD78A1">
            <w:pPr>
              <w:spacing w:after="0" w:line="135" w:lineRule="atLeast"/>
              <w:jc w:val="right"/>
              <w:rPr>
                <w:rFonts w:ascii="Tahoma" w:eastAsia="Times New Roman" w:hAnsi="Tahoma" w:cs="Tahoma"/>
                <w:sz w:val="13"/>
                <w:szCs w:val="13"/>
                <w:lang w:eastAsia="ru-RU"/>
              </w:rPr>
            </w:pPr>
            <w:r w:rsidRPr="00DD78A1">
              <w:rPr>
                <w:rFonts w:ascii="Tahoma" w:eastAsia="Times New Roman" w:hAnsi="Tahoma" w:cs="Tahoma"/>
                <w:b/>
                <w:bCs/>
                <w:sz w:val="13"/>
                <w:szCs w:val="13"/>
                <w:lang w:eastAsia="ru-RU"/>
              </w:rPr>
              <w:t>О. КВІТАШВІЛІ</w:t>
            </w:r>
          </w:p>
        </w:tc>
      </w:tr>
    </w:tbl>
    <w:p w:rsidR="00057012" w:rsidRPr="00DD78A1" w:rsidRDefault="00057012"/>
    <w:sectPr w:rsidR="00057012" w:rsidRPr="00DD78A1" w:rsidSect="00057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08"/>
  <w:characterSpacingControl w:val="doNotCompress"/>
  <w:compat/>
  <w:rsids>
    <w:rsidRoot w:val="00DD78A1"/>
    <w:rsid w:val="00057012"/>
    <w:rsid w:val="00DD7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0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D78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0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1881</Characters>
  <Application>Microsoft Office Word</Application>
  <DocSecurity>0</DocSecurity>
  <Lines>15</Lines>
  <Paragraphs>4</Paragraphs>
  <ScaleCrop>false</ScaleCrop>
  <Company>UralSOFT</Company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2015-09-01T15:08:00Z</dcterms:created>
  <dcterms:modified xsi:type="dcterms:W3CDTF">2015-09-01T15:08:00Z</dcterms:modified>
</cp:coreProperties>
</file>